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6B1C70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6"/>
              </w:rPr>
            </w:pPr>
          </w:p>
          <w:p w:rsidR="006B1C70" w:rsidRDefault="00C962F3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6B1C70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6B1C70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6B1C70" w:rsidRDefault="00C962F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6B1C70" w:rsidRDefault="00C962F3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6B1C70" w:rsidRDefault="00C962F3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6B1C70" w:rsidRDefault="00C962F3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B1C70" w:rsidRDefault="00C962F3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B1C70" w:rsidRDefault="00C962F3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B1C70" w:rsidRDefault="00C962F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B1C70" w:rsidRDefault="00C962F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B1C70" w:rsidRDefault="00C962F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B1C70" w:rsidRDefault="00C962F3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B1C70" w:rsidRDefault="00C962F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6B1C70" w:rsidRDefault="00C962F3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B1C70" w:rsidRDefault="00C962F3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6B1C70" w:rsidRDefault="00C962F3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6B1C70" w:rsidRDefault="00C962F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2-20</w:t>
            </w:r>
          </w:p>
          <w:p w:rsidR="006B1C70" w:rsidRDefault="00C962F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02</w:t>
            </w:r>
          </w:p>
          <w:p w:rsidR="006B1C70" w:rsidRDefault="00C962F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02.2-01</w:t>
            </w:r>
          </w:p>
          <w:p w:rsidR="006B1C70" w:rsidRDefault="00C962F3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6B1C70" w:rsidRDefault="00C962F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6B1C70" w:rsidRDefault="00C962F3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Rp.32.743.200,00</w:t>
            </w:r>
          </w:p>
        </w:tc>
        <w:tc>
          <w:tcPr>
            <w:tcW w:w="5811" w:type="dxa"/>
            <w:gridSpan w:val="7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97" w:line="350" w:lineRule="auto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STATISTIK</w:t>
            </w:r>
          </w:p>
          <w:p w:rsidR="006B1C70" w:rsidRDefault="00C962F3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PROGRAM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PENYELENGGARAAN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STATISTIK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SEKTORAL</w:t>
            </w:r>
          </w:p>
          <w:p w:rsidR="006B1C70" w:rsidRDefault="00C962F3">
            <w:pPr>
              <w:pStyle w:val="TableParagraph"/>
              <w:spacing w:before="65" w:line="350" w:lineRule="auto"/>
              <w:ind w:left="628" w:right="695"/>
              <w:rPr>
                <w:sz w:val="12"/>
              </w:rPr>
            </w:pPr>
            <w:r>
              <w:rPr>
                <w:w w:val="110"/>
                <w:sz w:val="12"/>
              </w:rPr>
              <w:t>Penyelenggaraan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Statistik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Sektoral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Lingkup</w:t>
            </w:r>
            <w:r>
              <w:rPr>
                <w:spacing w:val="4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3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Dinas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6B1C70" w:rsidRDefault="00C962F3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B1C70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B1C70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6B1C70" w:rsidRDefault="00C962F3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6B1C70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6B1C70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Rp.32.743.200,00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Rp.32.743.200,00</w:t>
            </w:r>
          </w:p>
        </w:tc>
      </w:tr>
      <w:tr w:rsidR="006B1C70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B1C70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B1C70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2-20.02.2.01.001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Koordinasi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Sinkronisasi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Pengumpulan,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Pengolahan,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Analisis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diseminasi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Data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Statistik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Sektoral</w:t>
            </w:r>
          </w:p>
        </w:tc>
      </w:tr>
      <w:tr w:rsidR="006B1C70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</w:tr>
      <w:tr w:rsidR="006B1C70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6B1C70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6B1C70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6B1C70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6B1C70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B1C70" w:rsidRDefault="00C962F3">
            <w:pPr>
              <w:pStyle w:val="TableParagraph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6B1C70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6B1C70" w:rsidRDefault="00C962F3">
            <w:pPr>
              <w:pStyle w:val="TableParagraph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6B1C70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6B1C70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32.743.200,00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32.743.200,00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32.743.200,00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32.743.200,00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32.743.200,00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32.743.200,00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501.200,00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501.200,00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501.200,00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501.200,00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5.1.02.01.01.0024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Alat/Bahan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untuk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Kegiatan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Kantor-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Alat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Tulis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Kantor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501.200,00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501.200,00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Koordinasi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Sinkronisasi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Pengumpulan,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Pengolahan,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Analisis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diseminasi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Data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Statistik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Sektoral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6B1C70" w:rsidRDefault="00C962F3">
            <w:pPr>
              <w:pStyle w:val="TableParagraph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501.200,00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6B1C70" w:rsidRDefault="00C962F3">
            <w:pPr>
              <w:pStyle w:val="TableParagraph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501.200,00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Pulpen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39.000,00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5"/>
                <w:sz w:val="11"/>
              </w:rPr>
              <w:t>Map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343"/>
              <w:rPr>
                <w:sz w:val="11"/>
              </w:rPr>
            </w:pPr>
            <w:r>
              <w:rPr>
                <w:w w:val="110"/>
                <w:sz w:val="11"/>
              </w:rPr>
              <w:t>1.300,00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5.200,00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buah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333"/>
              <w:rPr>
                <w:sz w:val="11"/>
              </w:rPr>
            </w:pPr>
            <w:r>
              <w:rPr>
                <w:w w:val="110"/>
                <w:sz w:val="11"/>
              </w:rPr>
              <w:t>1.300,00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5.200,00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Kertas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HVS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169.000,00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rim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84.500,00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169.000,00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Tinta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Printer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144.000,00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288.000,00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botol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144.000,00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288.000,00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32.242.000,00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32.242.000,00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32.242.000,00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32.242.000,00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6B1C70" w:rsidRDefault="006B1C70">
      <w:pPr>
        <w:jc w:val="right"/>
        <w:rPr>
          <w:sz w:val="11"/>
        </w:rPr>
        <w:sectPr w:rsidR="006B1C70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450"/>
        <w:gridCol w:w="4760"/>
        <w:gridCol w:w="897"/>
        <w:gridCol w:w="855"/>
        <w:gridCol w:w="876"/>
        <w:gridCol w:w="1212"/>
        <w:gridCol w:w="864"/>
        <w:gridCol w:w="864"/>
        <w:gridCol w:w="864"/>
        <w:gridCol w:w="1212"/>
        <w:gridCol w:w="1380"/>
        <w:gridCol w:w="1380"/>
      </w:tblGrid>
      <w:tr w:rsidR="006B1C70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6B1C70">
            <w:pPr>
              <w:pStyle w:val="TableParagraph"/>
              <w:rPr>
                <w:rFonts w:ascii="Times New Roman"/>
                <w:sz w:val="19"/>
              </w:rPr>
            </w:pPr>
          </w:p>
          <w:p w:rsidR="006B1C70" w:rsidRDefault="00C962F3">
            <w:pPr>
              <w:pStyle w:val="TableParagraph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6B1C70">
            <w:pPr>
              <w:pStyle w:val="TableParagraph"/>
              <w:rPr>
                <w:rFonts w:ascii="Times New Roman"/>
                <w:sz w:val="19"/>
              </w:rPr>
            </w:pPr>
          </w:p>
          <w:p w:rsidR="006B1C70" w:rsidRDefault="00C962F3">
            <w:pPr>
              <w:pStyle w:val="TableParagraph"/>
              <w:ind w:left="2322" w:right="230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4"/>
              <w:ind w:left="116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6B1C70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4"/>
              <w:ind w:left="50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4"/>
              </w:rPr>
            </w:pPr>
          </w:p>
          <w:p w:rsidR="006B1C70" w:rsidRDefault="00C962F3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6B1C70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16"/>
              <w:ind w:left="140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4" w:line="268" w:lineRule="auto"/>
              <w:ind w:left="162" w:right="14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4" w:line="268" w:lineRule="auto"/>
              <w:ind w:left="157" w:right="13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32.242.000,00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32.242.000,00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Koordinasi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Sinkronisasi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Pengumpulan,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Pengolahan,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Analisis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diseminasi</w:t>
            </w:r>
            <w:r>
              <w:rPr>
                <w:spacing w:val="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Data</w:t>
            </w:r>
            <w:r>
              <w:rPr>
                <w:spacing w:val="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Statistik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Sektoral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B1C70" w:rsidRDefault="00C962F3">
            <w:pPr>
              <w:pStyle w:val="TableParagraph"/>
              <w:spacing w:before="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32.242.000,00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6B1C70" w:rsidRDefault="00C962F3">
            <w:pPr>
              <w:pStyle w:val="TableParagraph"/>
              <w:spacing w:before="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32.242.000,00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sz w:val="11"/>
              </w:rPr>
              <w:t>Orang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sz w:val="11"/>
              </w:rPr>
              <w:t>Orang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2"/>
                <w:sz w:val="11"/>
              </w:rPr>
              <w:t xml:space="preserve"> </w:t>
            </w:r>
            <w:r>
              <w:rPr>
                <w:sz w:val="11"/>
              </w:rPr>
              <w:t>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2.960.000,00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2.960.000,00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5.920.000,00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5.920.000,00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76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1.000.000,00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700.000,00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2.100.000,00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7,00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3.500.000,00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7,00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190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3.500.000,00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10"/>
                <w:sz w:val="11"/>
              </w:rPr>
              <w:t>140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1.302.000,00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140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left="76" w:right="21"/>
              <w:jc w:val="center"/>
              <w:rPr>
                <w:sz w:val="11"/>
              </w:rPr>
            </w:pPr>
            <w:r>
              <w:rPr>
                <w:w w:val="110"/>
                <w:sz w:val="11"/>
              </w:rPr>
              <w:t>1.302.000,00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1.302.000,00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6B1C70">
        <w:trPr>
          <w:trHeight w:val="247"/>
        </w:trPr>
        <w:tc>
          <w:tcPr>
            <w:tcW w:w="695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B1C70" w:rsidRDefault="00B7659D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7BBDC32" wp14:editId="4CFB2907">
                  <wp:simplePos x="0" y="0"/>
                  <wp:positionH relativeFrom="column">
                    <wp:posOffset>2402840</wp:posOffset>
                  </wp:positionH>
                  <wp:positionV relativeFrom="paragraph">
                    <wp:posOffset>134620</wp:posOffset>
                  </wp:positionV>
                  <wp:extent cx="2466975" cy="2819400"/>
                  <wp:effectExtent l="0" t="0" r="9525" b="0"/>
                  <wp:wrapNone/>
                  <wp:docPr id="3" name="Picture 3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962F3">
              <w:rPr>
                <w:w w:val="110"/>
                <w:sz w:val="11"/>
              </w:rPr>
              <w:t>32.743.200,00</w:t>
            </w:r>
          </w:p>
        </w:tc>
        <w:tc>
          <w:tcPr>
            <w:tcW w:w="380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6B1C70" w:rsidRDefault="00C962F3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32.743.200,00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B1C70">
        <w:trPr>
          <w:trHeight w:val="247"/>
        </w:trPr>
        <w:tc>
          <w:tcPr>
            <w:tcW w:w="17355" w:type="dxa"/>
            <w:gridSpan w:val="13"/>
            <w:tcBorders>
              <w:top w:val="single" w:sz="12" w:space="0" w:color="2B2B2B"/>
              <w:right w:val="single" w:sz="6" w:space="0" w:color="7F7F7F"/>
            </w:tcBorders>
          </w:tcPr>
          <w:p w:rsidR="006B1C70" w:rsidRDefault="006B1C70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6B1C70">
        <w:trPr>
          <w:trHeight w:val="272"/>
        </w:trPr>
        <w:tc>
          <w:tcPr>
            <w:tcW w:w="7848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9"/>
              <w:ind w:left="2403" w:right="237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507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6B1C70" w:rsidRDefault="006B1C70" w:rsidP="00B7659D">
            <w:pPr>
              <w:pStyle w:val="TableParagraph"/>
              <w:spacing w:before="49"/>
              <w:ind w:left="3604" w:right="3565"/>
              <w:jc w:val="center"/>
              <w:rPr>
                <w:sz w:val="14"/>
              </w:rPr>
            </w:pPr>
            <w:bookmarkStart w:id="0" w:name="_GoBack"/>
            <w:bookmarkEnd w:id="0"/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8.511.200,00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9.712.000,00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6.960.000,00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7.560.000,00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  <w:tr w:rsidR="006B1C70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1C70" w:rsidRDefault="00C962F3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32.743.200,00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6B1C70" w:rsidRDefault="006B1C70">
            <w:pPr>
              <w:rPr>
                <w:sz w:val="2"/>
                <w:szCs w:val="2"/>
              </w:rPr>
            </w:pPr>
          </w:p>
        </w:tc>
      </w:tr>
    </w:tbl>
    <w:p w:rsidR="006B1C70" w:rsidRDefault="006B1C70">
      <w:pPr>
        <w:rPr>
          <w:sz w:val="2"/>
          <w:szCs w:val="2"/>
        </w:rPr>
        <w:sectPr w:rsidR="006B1C70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C962F3" w:rsidRDefault="00B7659D">
      <w:r>
        <w:rPr>
          <w:noProof/>
          <w:lang w:val="en-US"/>
        </w:rPr>
        <w:lastRenderedPageBreak/>
        <w:drawing>
          <wp:inline distT="0" distB="0" distL="0" distR="0">
            <wp:extent cx="6885826" cy="10686553"/>
            <wp:effectExtent l="4445" t="0" r="0" b="0"/>
            <wp:docPr id="1" name="Picture 1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85737" cy="1068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962F3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2F3" w:rsidRDefault="00C962F3">
      <w:r>
        <w:separator/>
      </w:r>
    </w:p>
  </w:endnote>
  <w:endnote w:type="continuationSeparator" w:id="0">
    <w:p w:rsidR="00C962F3" w:rsidRDefault="00C96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C70" w:rsidRDefault="00C962F3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222144;mso-position-horizontal-relative:page;mso-position-vertical-relative:page" filled="f" stroked="f">
          <v:textbox inset="0,0,0,0">
            <w:txbxContent>
              <w:p w:rsidR="006B1C70" w:rsidRDefault="00C962F3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221632;mso-position-horizontal-relative:page;mso-position-vertical-relative:page" filled="f" stroked="f">
          <v:textbox inset="0,0,0,0">
            <w:txbxContent>
              <w:p w:rsidR="006B1C70" w:rsidRDefault="00C962F3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B7659D">
                  <w:rPr>
                    <w:noProof/>
                    <w:w w:val="11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2F3" w:rsidRDefault="00C962F3">
      <w:r>
        <w:separator/>
      </w:r>
    </w:p>
  </w:footnote>
  <w:footnote w:type="continuationSeparator" w:id="0">
    <w:p w:rsidR="00C962F3" w:rsidRDefault="00C96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6B1C70"/>
    <w:rsid w:val="006B1C70"/>
    <w:rsid w:val="00B7659D"/>
    <w:rsid w:val="00C96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765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59D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765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59D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711</Words>
  <Characters>4058</Characters>
  <Application>Microsoft Office Word</Application>
  <DocSecurity>0</DocSecurity>
  <Lines>33</Lines>
  <Paragraphs>9</Paragraphs>
  <ScaleCrop>false</ScaleCrop>
  <Company/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2022-11-02T09:14:00Z</dcterms:created>
  <dcterms:modified xsi:type="dcterms:W3CDTF">2022-11-02T09:37:00Z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